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D1" w:rsidRPr="000A3C0E" w:rsidRDefault="007278D1" w:rsidP="007278D1">
      <w:pPr>
        <w:jc w:val="center"/>
        <w:rPr>
          <w:rFonts w:ascii="Comic Sans MS" w:hAnsi="Comic Sans MS" w:cs="Comic Sans MS"/>
          <w:b/>
          <w:sz w:val="24"/>
          <w:szCs w:val="24"/>
          <w:u w:val="single"/>
        </w:rPr>
      </w:pPr>
      <w:r w:rsidRPr="000A3C0E">
        <w:rPr>
          <w:rFonts w:ascii="Comic Sans MS" w:hAnsi="Comic Sans MS" w:cs="Comic Sans MS"/>
          <w:b/>
          <w:sz w:val="24"/>
          <w:szCs w:val="24"/>
          <w:u w:val="single"/>
        </w:rPr>
        <w:t>LA NOTICIA DEL FIN DE SEMANA</w:t>
      </w:r>
    </w:p>
    <w:p w:rsidR="007278D1" w:rsidRPr="006A15B9" w:rsidRDefault="007278D1" w:rsidP="007278D1">
      <w:pPr>
        <w:jc w:val="center"/>
        <w:rPr>
          <w:rFonts w:ascii="Comic Sans MS" w:hAnsi="Comic Sans MS" w:cs="Comic Sans MS"/>
          <w:b/>
          <w:color w:val="006600"/>
          <w:sz w:val="24"/>
          <w:szCs w:val="24"/>
        </w:rPr>
      </w:pPr>
      <w:r w:rsidRPr="006A15B9">
        <w:rPr>
          <w:rFonts w:ascii="Comic Sans MS" w:hAnsi="Comic Sans MS" w:cs="Comic Sans MS"/>
          <w:b/>
          <w:color w:val="006600"/>
          <w:sz w:val="24"/>
          <w:szCs w:val="24"/>
        </w:rPr>
        <w:t>LOS CORRESPONSALES DE ZONA</w:t>
      </w:r>
      <w:r w:rsidR="000441C8" w:rsidRPr="006A15B9">
        <w:rPr>
          <w:rFonts w:ascii="Comic Sans MS" w:hAnsi="Comic Sans MS" w:cs="Comic Sans MS"/>
          <w:b/>
          <w:color w:val="006600"/>
          <w:sz w:val="24"/>
          <w:szCs w:val="24"/>
        </w:rPr>
        <w:t xml:space="preserve"> DE</w:t>
      </w:r>
      <w:r w:rsidRPr="006A15B9">
        <w:rPr>
          <w:rFonts w:ascii="Comic Sans MS" w:hAnsi="Comic Sans MS" w:cs="Comic Sans MS"/>
          <w:b/>
          <w:color w:val="006600"/>
          <w:sz w:val="24"/>
          <w:szCs w:val="24"/>
        </w:rPr>
        <w:t xml:space="preserve"> 4º ESO</w:t>
      </w:r>
    </w:p>
    <w:p w:rsidR="007278D1" w:rsidRDefault="007278D1" w:rsidP="007D08A8">
      <w:pPr>
        <w:ind w:left="-426"/>
        <w:jc w:val="both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La clase se divide en  grupos de corresponsales de zona, tantos como continentes (se pueden fragmentar los continentes).  Los corresponsales de cada  zona se especializan en economía, sociedad, política y cultura. Se va rotando mensualmente, de </w:t>
      </w:r>
      <w:r w:rsidR="000441C8">
        <w:rPr>
          <w:rFonts w:ascii="Comic Sans MS" w:hAnsi="Comic Sans MS" w:cs="Comic Sans MS"/>
          <w:sz w:val="24"/>
          <w:szCs w:val="24"/>
        </w:rPr>
        <w:t xml:space="preserve">corresponsalía y semanalmente de especialidad, de </w:t>
      </w:r>
      <w:r>
        <w:rPr>
          <w:rFonts w:ascii="Comic Sans MS" w:hAnsi="Comic Sans MS" w:cs="Comic Sans MS"/>
          <w:sz w:val="24"/>
          <w:szCs w:val="24"/>
        </w:rPr>
        <w:t>modo que todos los alumnos se acerquen a todos los  continentes y especialidades periodísticas.</w:t>
      </w:r>
    </w:p>
    <w:p w:rsidR="007278D1" w:rsidRPr="006A15B9" w:rsidRDefault="007278D1" w:rsidP="007D08A8">
      <w:pPr>
        <w:ind w:left="-426"/>
        <w:jc w:val="both"/>
        <w:rPr>
          <w:rFonts w:ascii="Comic Sans MS" w:hAnsi="Comic Sans MS" w:cs="Comic Sans MS"/>
          <w:color w:val="984806" w:themeColor="accent6" w:themeShade="80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1</w:t>
      </w: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>.- Durante el fin de  semana, cada alumno selecciona una noticia del continente y  carácter que le ha correspondido: (económico, social, político o cultural) de cualquier diario o medio de comunicación y elabora la siguiente actividad:</w:t>
      </w:r>
    </w:p>
    <w:p w:rsidR="007278D1" w:rsidRPr="006A15B9" w:rsidRDefault="007278D1" w:rsidP="007D08A8">
      <w:pPr>
        <w:ind w:left="-426"/>
        <w:jc w:val="both"/>
        <w:rPr>
          <w:rFonts w:ascii="Comic Sans MS" w:hAnsi="Comic Sans MS" w:cs="Comic Sans MS"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>2.- Titular, fecha de la noticia y procedencia.</w:t>
      </w:r>
    </w:p>
    <w:p w:rsidR="007278D1" w:rsidRPr="006A15B9" w:rsidRDefault="007278D1" w:rsidP="007D08A8">
      <w:pPr>
        <w:ind w:left="-426"/>
        <w:jc w:val="both"/>
        <w:rPr>
          <w:rFonts w:ascii="Comic Sans MS" w:hAnsi="Comic Sans MS" w:cs="Comic Sans MS"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>3.- Resumen de la noticia (personal), desglosando y marcando de forma implícita las respuestas a las siguientes preguntas:</w:t>
      </w:r>
    </w:p>
    <w:p w:rsidR="007278D1" w:rsidRPr="006A15B9" w:rsidRDefault="007278D1" w:rsidP="006A15B9">
      <w:pPr>
        <w:spacing w:line="240" w:lineRule="auto"/>
        <w:ind w:left="-426"/>
        <w:jc w:val="both"/>
        <w:rPr>
          <w:rFonts w:ascii="Comic Sans MS" w:hAnsi="Comic Sans MS" w:cs="Comic Sans MS"/>
          <w:b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ab/>
        <w:t>a</w:t>
      </w:r>
      <w:r w:rsidRPr="006A15B9">
        <w:rPr>
          <w:rFonts w:ascii="Comic Sans MS" w:hAnsi="Comic Sans MS" w:cs="Comic Sans MS"/>
          <w:b/>
          <w:color w:val="984806" w:themeColor="accent6" w:themeShade="80"/>
          <w:sz w:val="24"/>
          <w:szCs w:val="24"/>
        </w:rPr>
        <w:t>.- ¿Qué? O ¿Quién?</w:t>
      </w:r>
    </w:p>
    <w:p w:rsidR="007278D1" w:rsidRPr="006A15B9" w:rsidRDefault="007278D1" w:rsidP="006A15B9">
      <w:pPr>
        <w:spacing w:line="240" w:lineRule="auto"/>
        <w:ind w:left="-426"/>
        <w:jc w:val="both"/>
        <w:rPr>
          <w:rFonts w:ascii="Comic Sans MS" w:hAnsi="Comic Sans MS" w:cs="Comic Sans MS"/>
          <w:i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ab/>
        <w:t xml:space="preserve">b.- </w:t>
      </w:r>
      <w:r w:rsidRPr="006A15B9">
        <w:rPr>
          <w:rFonts w:ascii="Comic Sans MS" w:hAnsi="Comic Sans MS" w:cs="Comic Sans MS"/>
          <w:b/>
          <w:color w:val="984806" w:themeColor="accent6" w:themeShade="80"/>
          <w:sz w:val="24"/>
          <w:szCs w:val="24"/>
        </w:rPr>
        <w:t>¿Cuándo y dónde?</w:t>
      </w: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 xml:space="preserve"> </w:t>
      </w:r>
      <w:r w:rsidRPr="006A15B9">
        <w:rPr>
          <w:rFonts w:ascii="Comic Sans MS" w:hAnsi="Comic Sans MS" w:cs="Comic Sans MS"/>
          <w:i/>
          <w:color w:val="984806" w:themeColor="accent6" w:themeShade="80"/>
          <w:sz w:val="24"/>
          <w:szCs w:val="24"/>
        </w:rPr>
        <w:t>(tiempo, espacio)</w:t>
      </w:r>
    </w:p>
    <w:p w:rsidR="007278D1" w:rsidRPr="006A15B9" w:rsidRDefault="007278D1" w:rsidP="006A15B9">
      <w:pPr>
        <w:spacing w:line="240" w:lineRule="auto"/>
        <w:ind w:left="-426"/>
        <w:jc w:val="both"/>
        <w:rPr>
          <w:rFonts w:ascii="Comic Sans MS" w:hAnsi="Comic Sans MS" w:cs="Comic Sans MS"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ab/>
        <w:t xml:space="preserve">c.- </w:t>
      </w:r>
      <w:r w:rsidRPr="006A15B9">
        <w:rPr>
          <w:rFonts w:ascii="Comic Sans MS" w:hAnsi="Comic Sans MS" w:cs="Comic Sans MS"/>
          <w:b/>
          <w:color w:val="984806" w:themeColor="accent6" w:themeShade="80"/>
          <w:sz w:val="24"/>
          <w:szCs w:val="24"/>
        </w:rPr>
        <w:t>¿Por qué y cómo?</w:t>
      </w: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 xml:space="preserve"> </w:t>
      </w:r>
      <w:r w:rsidRPr="006A15B9">
        <w:rPr>
          <w:rFonts w:ascii="Comic Sans MS" w:hAnsi="Comic Sans MS" w:cs="Comic Sans MS"/>
          <w:i/>
          <w:color w:val="984806" w:themeColor="accent6" w:themeShade="80"/>
          <w:sz w:val="24"/>
          <w:szCs w:val="24"/>
        </w:rPr>
        <w:t>(causas)</w:t>
      </w:r>
    </w:p>
    <w:p w:rsidR="007278D1" w:rsidRPr="006A15B9" w:rsidRDefault="007278D1" w:rsidP="006A15B9">
      <w:pPr>
        <w:spacing w:line="240" w:lineRule="auto"/>
        <w:ind w:left="-426" w:firstLine="426"/>
        <w:jc w:val="both"/>
        <w:rPr>
          <w:rFonts w:ascii="Comic Sans MS" w:hAnsi="Comic Sans MS" w:cs="Comic Sans MS"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>d</w:t>
      </w:r>
      <w:r w:rsidRPr="006A15B9">
        <w:rPr>
          <w:rFonts w:ascii="Comic Sans MS" w:hAnsi="Comic Sans MS" w:cs="Comic Sans MS"/>
          <w:b/>
          <w:color w:val="984806" w:themeColor="accent6" w:themeShade="80"/>
          <w:sz w:val="24"/>
          <w:szCs w:val="24"/>
        </w:rPr>
        <w:t>.- ¿Para qué?</w:t>
      </w: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 xml:space="preserve"> (</w:t>
      </w:r>
      <w:r w:rsidRPr="006A15B9">
        <w:rPr>
          <w:rFonts w:ascii="Comic Sans MS" w:hAnsi="Comic Sans MS" w:cs="Comic Sans MS"/>
          <w:i/>
          <w:color w:val="984806" w:themeColor="accent6" w:themeShade="80"/>
          <w:sz w:val="24"/>
          <w:szCs w:val="24"/>
        </w:rPr>
        <w:t>Consecuencias</w:t>
      </w: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>)</w:t>
      </w:r>
    </w:p>
    <w:p w:rsidR="007278D1" w:rsidRPr="006A15B9" w:rsidRDefault="007278D1" w:rsidP="007D08A8">
      <w:pPr>
        <w:ind w:left="-426"/>
        <w:jc w:val="both"/>
        <w:rPr>
          <w:rFonts w:ascii="Comic Sans MS" w:hAnsi="Comic Sans MS" w:cs="Comic Sans MS"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>4.- Evolución histórica del asunto tratado en la noticia</w:t>
      </w:r>
      <w:r w:rsidR="006A15B9"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 xml:space="preserve"> (</w:t>
      </w:r>
      <w:r w:rsidR="006A15B9" w:rsidRPr="006A15B9">
        <w:rPr>
          <w:rFonts w:ascii="Comic Sans MS" w:hAnsi="Comic Sans MS" w:cs="Comic Sans MS"/>
          <w:i/>
          <w:color w:val="984806" w:themeColor="accent6" w:themeShade="80"/>
          <w:sz w:val="24"/>
          <w:szCs w:val="24"/>
        </w:rPr>
        <w:t>se busca información</w:t>
      </w:r>
      <w:r w:rsidR="006A15B9"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 xml:space="preserve"> </w:t>
      </w:r>
      <w:r w:rsidR="006A15B9" w:rsidRPr="006A15B9">
        <w:rPr>
          <w:rFonts w:ascii="Comic Sans MS" w:hAnsi="Comic Sans MS" w:cs="Comic Sans MS"/>
          <w:i/>
          <w:color w:val="984806" w:themeColor="accent6" w:themeShade="80"/>
          <w:sz w:val="24"/>
          <w:szCs w:val="24"/>
        </w:rPr>
        <w:t>adicional)</w:t>
      </w:r>
    </w:p>
    <w:p w:rsidR="007278D1" w:rsidRPr="006A15B9" w:rsidRDefault="007278D1" w:rsidP="007D08A8">
      <w:pPr>
        <w:ind w:left="-426"/>
        <w:jc w:val="both"/>
        <w:rPr>
          <w:rFonts w:ascii="Comic Sans MS" w:hAnsi="Comic Sans MS" w:cs="Comic Sans MS"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>5.- Valoración crítica</w:t>
      </w:r>
    </w:p>
    <w:p w:rsidR="007278D1" w:rsidRPr="006A15B9" w:rsidRDefault="007278D1" w:rsidP="000441C8">
      <w:pPr>
        <w:jc w:val="both"/>
        <w:rPr>
          <w:rFonts w:ascii="Comic Sans MS" w:hAnsi="Comic Sans MS" w:cs="Comic Sans MS"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 xml:space="preserve"> a.- ¿Qué he aprendido con esta noticia?</w:t>
      </w:r>
    </w:p>
    <w:p w:rsidR="007278D1" w:rsidRPr="006A15B9" w:rsidRDefault="007278D1" w:rsidP="000441C8">
      <w:pPr>
        <w:jc w:val="both"/>
        <w:rPr>
          <w:rFonts w:ascii="Comic Sans MS" w:hAnsi="Comic Sans MS" w:cs="Comic Sans MS"/>
          <w:color w:val="984806" w:themeColor="accent6" w:themeShade="80"/>
          <w:sz w:val="24"/>
          <w:szCs w:val="24"/>
        </w:rPr>
      </w:pPr>
      <w:r w:rsidRPr="006A15B9">
        <w:rPr>
          <w:rFonts w:ascii="Comic Sans MS" w:hAnsi="Comic Sans MS" w:cs="Comic Sans MS"/>
          <w:color w:val="984806" w:themeColor="accent6" w:themeShade="80"/>
          <w:sz w:val="24"/>
          <w:szCs w:val="24"/>
        </w:rPr>
        <w:t xml:space="preserve"> b.- ¿Por qué es importante esta noticia?</w:t>
      </w:r>
    </w:p>
    <w:p w:rsidR="007278D1" w:rsidRPr="006A15B9" w:rsidRDefault="000441C8" w:rsidP="007D08A8">
      <w:pPr>
        <w:ind w:left="-426"/>
        <w:jc w:val="both"/>
        <w:rPr>
          <w:rFonts w:ascii="Comic Sans MS" w:hAnsi="Comic Sans MS"/>
          <w:sz w:val="24"/>
          <w:szCs w:val="24"/>
        </w:rPr>
      </w:pPr>
      <w:r w:rsidRPr="006A15B9">
        <w:rPr>
          <w:rFonts w:ascii="Comic Sans MS" w:hAnsi="Comic Sans MS"/>
          <w:sz w:val="24"/>
          <w:szCs w:val="24"/>
        </w:rPr>
        <w:t>E</w:t>
      </w:r>
      <w:r w:rsidR="007278D1" w:rsidRPr="006A15B9">
        <w:rPr>
          <w:rFonts w:ascii="Comic Sans MS" w:hAnsi="Comic Sans MS"/>
          <w:sz w:val="24"/>
          <w:szCs w:val="24"/>
        </w:rPr>
        <w:t>n</w:t>
      </w:r>
      <w:r w:rsidRPr="006A15B9">
        <w:rPr>
          <w:rFonts w:ascii="Comic Sans MS" w:hAnsi="Comic Sans MS"/>
          <w:sz w:val="24"/>
          <w:szCs w:val="24"/>
        </w:rPr>
        <w:t xml:space="preserve"> la primera </w:t>
      </w:r>
      <w:r w:rsidR="007278D1" w:rsidRPr="006A15B9">
        <w:rPr>
          <w:rFonts w:ascii="Comic Sans MS" w:hAnsi="Comic Sans MS"/>
          <w:sz w:val="24"/>
          <w:szCs w:val="24"/>
        </w:rPr>
        <w:t xml:space="preserve"> clase</w:t>
      </w:r>
      <w:r w:rsidRPr="006A15B9">
        <w:rPr>
          <w:rFonts w:ascii="Comic Sans MS" w:hAnsi="Comic Sans MS"/>
          <w:sz w:val="24"/>
          <w:szCs w:val="24"/>
        </w:rPr>
        <w:t xml:space="preserve"> de la semana</w:t>
      </w:r>
      <w:r w:rsidR="007278D1" w:rsidRPr="006A15B9">
        <w:rPr>
          <w:rFonts w:ascii="Comic Sans MS" w:hAnsi="Comic Sans MS"/>
          <w:sz w:val="24"/>
          <w:szCs w:val="24"/>
        </w:rPr>
        <w:t xml:space="preserve">,  los corresponsales leen los titulares de </w:t>
      </w:r>
      <w:r w:rsidR="007D08A8" w:rsidRPr="006A15B9">
        <w:rPr>
          <w:rFonts w:ascii="Comic Sans MS" w:hAnsi="Comic Sans MS"/>
          <w:sz w:val="24"/>
          <w:szCs w:val="24"/>
        </w:rPr>
        <w:t xml:space="preserve"> sus noticias por continentes. N</w:t>
      </w:r>
      <w:r w:rsidR="007278D1" w:rsidRPr="006A15B9">
        <w:rPr>
          <w:rFonts w:ascii="Comic Sans MS" w:hAnsi="Comic Sans MS"/>
          <w:sz w:val="24"/>
          <w:szCs w:val="24"/>
        </w:rPr>
        <w:t xml:space="preserve">os detendremos en alguna </w:t>
      </w:r>
      <w:r w:rsidR="007D08A8" w:rsidRPr="006A15B9">
        <w:rPr>
          <w:rFonts w:ascii="Comic Sans MS" w:hAnsi="Comic Sans MS"/>
          <w:sz w:val="24"/>
          <w:szCs w:val="24"/>
        </w:rPr>
        <w:t xml:space="preserve">noticia </w:t>
      </w:r>
      <w:r w:rsidR="007278D1" w:rsidRPr="006A15B9">
        <w:rPr>
          <w:rFonts w:ascii="Comic Sans MS" w:hAnsi="Comic Sans MS"/>
          <w:sz w:val="24"/>
          <w:szCs w:val="24"/>
        </w:rPr>
        <w:t>que será expuesta por el corresponsal correspondiente</w:t>
      </w:r>
      <w:r w:rsidR="007D08A8" w:rsidRPr="006A15B9">
        <w:rPr>
          <w:rFonts w:ascii="Comic Sans MS" w:hAnsi="Comic Sans MS"/>
          <w:sz w:val="24"/>
          <w:szCs w:val="24"/>
        </w:rPr>
        <w:t xml:space="preserve">. </w:t>
      </w:r>
      <w:r w:rsidRPr="006A15B9">
        <w:rPr>
          <w:rFonts w:ascii="Comic Sans MS" w:hAnsi="Comic Sans MS"/>
          <w:sz w:val="24"/>
          <w:szCs w:val="24"/>
        </w:rPr>
        <w:t xml:space="preserve">Los demás alumnos tomarán notas </w:t>
      </w:r>
      <w:r w:rsidR="006A15B9" w:rsidRPr="006A15B9">
        <w:rPr>
          <w:rFonts w:ascii="Comic Sans MS" w:hAnsi="Comic Sans MS"/>
          <w:sz w:val="24"/>
          <w:szCs w:val="24"/>
        </w:rPr>
        <w:t xml:space="preserve">de las noticia expuestas y las valorarán. </w:t>
      </w:r>
      <w:r w:rsidR="007D08A8" w:rsidRPr="006A15B9">
        <w:rPr>
          <w:rFonts w:ascii="Comic Sans MS" w:hAnsi="Comic Sans MS"/>
          <w:sz w:val="24"/>
          <w:szCs w:val="24"/>
        </w:rPr>
        <w:t>O</w:t>
      </w:r>
      <w:r w:rsidR="007278D1" w:rsidRPr="006A15B9">
        <w:rPr>
          <w:rFonts w:ascii="Comic Sans MS" w:hAnsi="Comic Sans MS"/>
          <w:sz w:val="24"/>
          <w:szCs w:val="24"/>
        </w:rPr>
        <w:t>bserva</w:t>
      </w:r>
      <w:r w:rsidR="007D08A8" w:rsidRPr="006A15B9">
        <w:rPr>
          <w:rFonts w:ascii="Comic Sans MS" w:hAnsi="Comic Sans MS"/>
          <w:sz w:val="24"/>
          <w:szCs w:val="24"/>
        </w:rPr>
        <w:t>re</w:t>
      </w:r>
      <w:r w:rsidR="007278D1" w:rsidRPr="006A15B9">
        <w:rPr>
          <w:rFonts w:ascii="Comic Sans MS" w:hAnsi="Comic Sans MS"/>
          <w:sz w:val="24"/>
          <w:szCs w:val="24"/>
        </w:rPr>
        <w:t>mos la actualidad de cada zona y compara</w:t>
      </w:r>
      <w:r w:rsidR="006A15B9" w:rsidRPr="006A15B9">
        <w:rPr>
          <w:rFonts w:ascii="Comic Sans MS" w:hAnsi="Comic Sans MS"/>
          <w:sz w:val="24"/>
          <w:szCs w:val="24"/>
        </w:rPr>
        <w:t>re</w:t>
      </w:r>
      <w:r w:rsidR="007278D1" w:rsidRPr="006A15B9">
        <w:rPr>
          <w:rFonts w:ascii="Comic Sans MS" w:hAnsi="Comic Sans MS"/>
          <w:sz w:val="24"/>
          <w:szCs w:val="24"/>
        </w:rPr>
        <w:t xml:space="preserve">mos, a la vez que </w:t>
      </w:r>
      <w:r w:rsidR="006A15B9" w:rsidRPr="006A15B9">
        <w:rPr>
          <w:rFonts w:ascii="Comic Sans MS" w:hAnsi="Comic Sans MS"/>
          <w:sz w:val="24"/>
          <w:szCs w:val="24"/>
        </w:rPr>
        <w:t>nos iremos preparando</w:t>
      </w:r>
      <w:r w:rsidR="007278D1" w:rsidRPr="006A15B9">
        <w:rPr>
          <w:rFonts w:ascii="Comic Sans MS" w:hAnsi="Comic Sans MS"/>
          <w:sz w:val="24"/>
          <w:szCs w:val="24"/>
        </w:rPr>
        <w:t xml:space="preserve"> para comprender el mundo actual y el último bloque del temario.</w:t>
      </w:r>
    </w:p>
    <w:p w:rsidR="007278D1" w:rsidRPr="009A0609" w:rsidRDefault="007278D1" w:rsidP="007D08A8">
      <w:pPr>
        <w:ind w:left="-426"/>
        <w:jc w:val="both"/>
        <w:rPr>
          <w:rFonts w:ascii="Comic Sans MS" w:hAnsi="Comic Sans MS"/>
          <w:b/>
          <w:i/>
          <w:color w:val="006600"/>
        </w:rPr>
      </w:pPr>
      <w:r w:rsidRPr="009A0609">
        <w:rPr>
          <w:rFonts w:ascii="Comic Sans MS" w:hAnsi="Comic Sans MS"/>
          <w:b/>
          <w:i/>
          <w:color w:val="006600"/>
        </w:rPr>
        <w:t>Si tenemos alumnos en clase de programas internacionales tipo ERASMUS, ROTARY,  se convertirán en corresponsales de sus correspondientes países durante toda su estancia entre nosotros.</w:t>
      </w:r>
      <w:bookmarkStart w:id="0" w:name="_GoBack"/>
      <w:bookmarkEnd w:id="0"/>
    </w:p>
    <w:p w:rsidR="006D509B" w:rsidRDefault="006D509B" w:rsidP="007D08A8">
      <w:pPr>
        <w:ind w:left="-426"/>
        <w:jc w:val="both"/>
      </w:pPr>
    </w:p>
    <w:sectPr w:rsidR="006D509B" w:rsidSect="006A15B9">
      <w:pgSz w:w="11906" w:h="16838"/>
      <w:pgMar w:top="993" w:right="1274" w:bottom="709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D1"/>
    <w:rsid w:val="000441C8"/>
    <w:rsid w:val="006A15B9"/>
    <w:rsid w:val="006D509B"/>
    <w:rsid w:val="007278D1"/>
    <w:rsid w:val="007D08A8"/>
    <w:rsid w:val="009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D1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D1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2015-09-20T17:07:00Z</dcterms:created>
  <dcterms:modified xsi:type="dcterms:W3CDTF">2015-09-20T20:38:00Z</dcterms:modified>
</cp:coreProperties>
</file>